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报价函（第一次/第二次）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296"/>
        <w:gridCol w:w="2571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车牌号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报废处置金额（元）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川B34175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restart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川B073FA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川B073EV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川BG0133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川BB0198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川B59226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川B59216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川BGR073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9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  <w:lang w:eastAsia="zh-CN"/>
              </w:rPr>
              <w:t>川</w:t>
            </w: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BR9276</w:t>
            </w:r>
          </w:p>
        </w:tc>
        <w:tc>
          <w:tcPr>
            <w:tcW w:w="257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投标人:(盖鲜章)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GVlODRmZGUyZDVhODlmNDE5YjkzZThmNTg1Y2QifQ=="/>
  </w:docVars>
  <w:rsids>
    <w:rsidRoot w:val="51067DC4"/>
    <w:rsid w:val="00583F7F"/>
    <w:rsid w:val="02AE1145"/>
    <w:rsid w:val="10993435"/>
    <w:rsid w:val="112F2150"/>
    <w:rsid w:val="13D34716"/>
    <w:rsid w:val="17464B70"/>
    <w:rsid w:val="18784278"/>
    <w:rsid w:val="18D45E85"/>
    <w:rsid w:val="234B4BA4"/>
    <w:rsid w:val="237C599C"/>
    <w:rsid w:val="25341526"/>
    <w:rsid w:val="280D0A4C"/>
    <w:rsid w:val="304E4885"/>
    <w:rsid w:val="34033A51"/>
    <w:rsid w:val="36415A79"/>
    <w:rsid w:val="3A8616E8"/>
    <w:rsid w:val="3AC54CA3"/>
    <w:rsid w:val="40291830"/>
    <w:rsid w:val="410A78B3"/>
    <w:rsid w:val="495777FB"/>
    <w:rsid w:val="4CCD6F81"/>
    <w:rsid w:val="4CD725AD"/>
    <w:rsid w:val="4DF45994"/>
    <w:rsid w:val="5044508F"/>
    <w:rsid w:val="51067DC4"/>
    <w:rsid w:val="537E754C"/>
    <w:rsid w:val="548556DE"/>
    <w:rsid w:val="54BB6290"/>
    <w:rsid w:val="54F544AB"/>
    <w:rsid w:val="55FF009F"/>
    <w:rsid w:val="5D3F66DF"/>
    <w:rsid w:val="5E3B6EA6"/>
    <w:rsid w:val="67676E92"/>
    <w:rsid w:val="717C085D"/>
    <w:rsid w:val="71C31235"/>
    <w:rsid w:val="72A158FC"/>
    <w:rsid w:val="76B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876</Company>
  <Pages>3</Pages>
  <Words>1419</Words>
  <Characters>1666</Characters>
  <Lines>0</Lines>
  <Paragraphs>0</Paragraphs>
  <TotalTime>59</TotalTime>
  <ScaleCrop>false</ScaleCrop>
  <LinksUpToDate>false</LinksUpToDate>
  <CharactersWithSpaces>1667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2023-06-25T00:05:00Z</dcterms:created>
  <dc:creator>快乐的鸿猪</dc:creator>
  <cp:lastModifiedBy>Administrator</cp:lastModifiedBy>
  <cp:lastPrinted>2023-06-27T05:56:00Z</cp:lastPrinted>
  <dcterms:modified xsi:type="dcterms:W3CDTF">2024-01-17T08:58:27Z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FD14A5725D0343AB9D4563D65AF5314E_13</vt:lpwstr>
  </property>
</Properties>
</file>